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7097" w14:textId="061F43DE" w:rsidR="00BA5D23" w:rsidRDefault="00BA5D23" w:rsidP="00BA5D23">
      <w:pPr>
        <w:rPr>
          <w:rFonts w:ascii="Raleway SemiBold" w:hAnsi="Raleway Semi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8F08792" wp14:editId="2EAB43E2">
                <wp:simplePos x="0" y="0"/>
                <wp:positionH relativeFrom="column">
                  <wp:posOffset>4377055</wp:posOffset>
                </wp:positionH>
                <wp:positionV relativeFrom="paragraph">
                  <wp:posOffset>3653790</wp:posOffset>
                </wp:positionV>
                <wp:extent cx="0" cy="1457325"/>
                <wp:effectExtent l="0" t="0" r="38100" b="2857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6A58C" id="Connecteur droit 7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4.65pt,287.7pt" to="344.65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" strokecolor="black [3213]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F792E83" wp14:editId="293DCAB2">
            <wp:simplePos x="0" y="0"/>
            <wp:positionH relativeFrom="column">
              <wp:posOffset>4375785</wp:posOffset>
            </wp:positionH>
            <wp:positionV relativeFrom="paragraph">
              <wp:posOffset>5222875</wp:posOffset>
            </wp:positionV>
            <wp:extent cx="381000" cy="40640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402F" wp14:editId="14559AEF">
                <wp:simplePos x="0" y="0"/>
                <wp:positionH relativeFrom="column">
                  <wp:posOffset>646430</wp:posOffset>
                </wp:positionH>
                <wp:positionV relativeFrom="paragraph">
                  <wp:posOffset>4287520</wp:posOffset>
                </wp:positionV>
                <wp:extent cx="3810000" cy="102870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94D5C" w14:textId="782F52DC" w:rsidR="00BA5D23" w:rsidRDefault="00BA5D23" w:rsidP="00BA5D23">
                            <w:pPr>
                              <w:ind w:right="281"/>
                              <w:jc w:val="right"/>
                              <w:rPr>
                                <w:rFonts w:ascii="Raleway Medium" w:hAnsi="Raleway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48"/>
                                <w:szCs w:val="48"/>
                              </w:rPr>
                              <w:t>Appel à projets PADA 2</w:t>
                            </w:r>
                          </w:p>
                          <w:p w14:paraId="4477A323" w14:textId="6BE9C53E" w:rsidR="00BA5D23" w:rsidRPr="00BC1B79" w:rsidRDefault="00BA5D23" w:rsidP="00BA5D23">
                            <w:pPr>
                              <w:ind w:right="281"/>
                              <w:jc w:val="right"/>
                              <w:rPr>
                                <w:rFonts w:ascii="Raleway Medium" w:hAnsi="Raleway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48"/>
                                <w:szCs w:val="48"/>
                              </w:rPr>
                              <w:t>2024 – 2</w:t>
                            </w:r>
                            <w:r w:rsidRPr="00BA5D23">
                              <w:rPr>
                                <w:rFonts w:ascii="Raleway Medium" w:hAnsi="Raleway Medium"/>
                                <w:sz w:val="48"/>
                                <w:szCs w:val="4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Raleway Medium" w:hAnsi="Raleway Medium"/>
                                <w:sz w:val="48"/>
                                <w:szCs w:val="48"/>
                              </w:rPr>
                              <w:t xml:space="preserve"> promo</w:t>
                            </w:r>
                          </w:p>
                          <w:p w14:paraId="21F9AC13" w14:textId="77777777" w:rsidR="00BA5D23" w:rsidRPr="00214667" w:rsidRDefault="00BA5D23" w:rsidP="00BA5D23">
                            <w:pPr>
                              <w:contextualSpacing/>
                              <w:jc w:val="center"/>
                              <w:rPr>
                                <w:rFonts w:ascii="Sue Ellen Francisco" w:hAnsi="Sue Ellen Francisc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D402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50.9pt;margin-top:337.6pt;width:30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" filled="f" stroked="f">
                <v:textbox>
                  <w:txbxContent>
                    <w:p w14:paraId="69594D5C" w14:textId="782F52DC" w:rsidR="00BA5D23" w:rsidRDefault="00BA5D23" w:rsidP="00BA5D23">
                      <w:pPr>
                        <w:ind w:right="281"/>
                        <w:jc w:val="right"/>
                        <w:rPr>
                          <w:rFonts w:ascii="Raleway Medium" w:hAnsi="Raleway Medium"/>
                          <w:sz w:val="48"/>
                          <w:szCs w:val="48"/>
                        </w:rPr>
                      </w:pPr>
                      <w:r>
                        <w:rPr>
                          <w:rFonts w:ascii="Raleway Medium" w:hAnsi="Raleway Medium"/>
                          <w:sz w:val="48"/>
                          <w:szCs w:val="48"/>
                        </w:rPr>
                        <w:t>Appel à projets PADA 2</w:t>
                      </w:r>
                    </w:p>
                    <w:p w14:paraId="4477A323" w14:textId="6BE9C53E" w:rsidR="00BA5D23" w:rsidRPr="00BC1B79" w:rsidRDefault="00BA5D23" w:rsidP="00BA5D23">
                      <w:pPr>
                        <w:ind w:right="281"/>
                        <w:jc w:val="right"/>
                        <w:rPr>
                          <w:rFonts w:ascii="Raleway Medium" w:hAnsi="Raleway Medium"/>
                          <w:sz w:val="48"/>
                          <w:szCs w:val="48"/>
                        </w:rPr>
                      </w:pPr>
                      <w:r>
                        <w:rPr>
                          <w:rFonts w:ascii="Raleway Medium" w:hAnsi="Raleway Medium"/>
                          <w:sz w:val="48"/>
                          <w:szCs w:val="48"/>
                        </w:rPr>
                        <w:t>2024 – 2</w:t>
                      </w:r>
                      <w:r w:rsidRPr="00BA5D23">
                        <w:rPr>
                          <w:rFonts w:ascii="Raleway Medium" w:hAnsi="Raleway Medium"/>
                          <w:sz w:val="48"/>
                          <w:szCs w:val="48"/>
                          <w:vertAlign w:val="superscript"/>
                        </w:rPr>
                        <w:t>e</w:t>
                      </w:r>
                      <w:r>
                        <w:rPr>
                          <w:rFonts w:ascii="Raleway Medium" w:hAnsi="Raleway Medium"/>
                          <w:sz w:val="48"/>
                          <w:szCs w:val="48"/>
                        </w:rPr>
                        <w:t xml:space="preserve"> promo</w:t>
                      </w:r>
                    </w:p>
                    <w:p w14:paraId="21F9AC13" w14:textId="77777777" w:rsidR="00BA5D23" w:rsidRPr="00214667" w:rsidRDefault="00BA5D23" w:rsidP="00BA5D23">
                      <w:pPr>
                        <w:contextualSpacing/>
                        <w:jc w:val="center"/>
                        <w:rPr>
                          <w:rFonts w:ascii="Sue Ellen Francisco" w:hAnsi="Sue Ellen Francisco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417D1" wp14:editId="30D27568">
                <wp:simplePos x="0" y="0"/>
                <wp:positionH relativeFrom="column">
                  <wp:posOffset>-283210</wp:posOffset>
                </wp:positionH>
                <wp:positionV relativeFrom="paragraph">
                  <wp:posOffset>3481705</wp:posOffset>
                </wp:positionV>
                <wp:extent cx="4747260" cy="137160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72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D89A6" w14:textId="06E218D2" w:rsidR="00BA5D23" w:rsidRPr="00BA5D23" w:rsidRDefault="00BA5D23" w:rsidP="00BA5D23">
                            <w:pPr>
                              <w:ind w:right="281"/>
                              <w:jc w:val="right"/>
                              <w:rPr>
                                <w:rFonts w:ascii="Raleway ExtraBold" w:hAnsi="Raleway ExtraBold"/>
                                <w:sz w:val="96"/>
                                <w:szCs w:val="96"/>
                              </w:rPr>
                            </w:pPr>
                            <w:r w:rsidRPr="00BA5D23">
                              <w:rPr>
                                <w:rFonts w:ascii="Raleway ExtraBold" w:hAnsi="Raleway ExtraBold"/>
                                <w:sz w:val="96"/>
                                <w:szCs w:val="96"/>
                              </w:rPr>
                              <w:t>FA</w:t>
                            </w:r>
                            <w:r>
                              <w:rPr>
                                <w:rFonts w:ascii="Raleway ExtraBold" w:hAnsi="Raleway ExtraBold"/>
                                <w:sz w:val="96"/>
                                <w:szCs w:val="96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17D1" id="Zone de texte 5" o:spid="_x0000_s1027" type="#_x0000_t202" style="position:absolute;margin-left:-22.3pt;margin-top:274.15pt;width:373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" filled="f" stroked="f">
                <v:textbox>
                  <w:txbxContent>
                    <w:p w14:paraId="6A1D89A6" w14:textId="06E218D2" w:rsidR="00BA5D23" w:rsidRPr="00BA5D23" w:rsidRDefault="00BA5D23" w:rsidP="00BA5D23">
                      <w:pPr>
                        <w:ind w:right="281"/>
                        <w:jc w:val="right"/>
                        <w:rPr>
                          <w:rFonts w:ascii="Raleway ExtraBold" w:hAnsi="Raleway ExtraBold"/>
                          <w:sz w:val="96"/>
                          <w:szCs w:val="96"/>
                        </w:rPr>
                      </w:pPr>
                      <w:r w:rsidRPr="00BA5D23">
                        <w:rPr>
                          <w:rFonts w:ascii="Raleway ExtraBold" w:hAnsi="Raleway ExtraBold"/>
                          <w:sz w:val="96"/>
                          <w:szCs w:val="96"/>
                        </w:rPr>
                        <w:t>FA</w:t>
                      </w:r>
                      <w:r>
                        <w:rPr>
                          <w:rFonts w:ascii="Raleway ExtraBold" w:hAnsi="Raleway ExtraBold"/>
                          <w:sz w:val="96"/>
                          <w:szCs w:val="96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5154C708" wp14:editId="6EC1FBAF">
            <wp:simplePos x="0" y="0"/>
            <wp:positionH relativeFrom="margin">
              <wp:align>right</wp:align>
            </wp:positionH>
            <wp:positionV relativeFrom="paragraph">
              <wp:posOffset>7117715</wp:posOffset>
            </wp:positionV>
            <wp:extent cx="1685290" cy="1586879"/>
            <wp:effectExtent l="0" t="0" r="0" b="0"/>
            <wp:wrapNone/>
            <wp:docPr id="1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5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78ACB4" wp14:editId="22E16E40">
            <wp:simplePos x="0" y="0"/>
            <wp:positionH relativeFrom="column">
              <wp:posOffset>1530350</wp:posOffset>
            </wp:positionH>
            <wp:positionV relativeFrom="paragraph">
              <wp:posOffset>803275</wp:posOffset>
            </wp:positionV>
            <wp:extent cx="2701290" cy="952500"/>
            <wp:effectExtent l="0" t="0" r="0" b="0"/>
            <wp:wrapNone/>
            <wp:docPr id="3" name="Image 3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olice, texte, Graphique, logo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C761B" w14:textId="4E07C7B2" w:rsidR="00BA5D23" w:rsidRDefault="00BA5D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9F9952" wp14:editId="7AF46195">
                <wp:simplePos x="0" y="0"/>
                <wp:positionH relativeFrom="margin">
                  <wp:posOffset>2527935</wp:posOffset>
                </wp:positionH>
                <wp:positionV relativeFrom="paragraph">
                  <wp:posOffset>7756525</wp:posOffset>
                </wp:positionV>
                <wp:extent cx="1546860" cy="140462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FB6A" w14:textId="77777777" w:rsidR="00BA5D23" w:rsidRPr="002B792C" w:rsidRDefault="00BA5D23" w:rsidP="00BA5D23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Avec le soutien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F9952" id="Zone de texte 6" o:spid="_x0000_s1028" type="#_x0000_t202" style="position:absolute;margin-left:199.05pt;margin-top:610.75pt;width:121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" stroked="f">
                <v:textbox style="mso-fit-shape-to-text:t">
                  <w:txbxContent>
                    <w:p w14:paraId="1433FB6A" w14:textId="77777777" w:rsidR="00BA5D23" w:rsidRPr="002B792C" w:rsidRDefault="00BA5D23" w:rsidP="00BA5D23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Avec le soutien 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120232" w14:textId="77777777" w:rsidR="00BA5D23" w:rsidRPr="00BA5D23" w:rsidRDefault="00BA5D23" w:rsidP="00BA5D23"/>
    <w:p w14:paraId="3027CFB0" w14:textId="77777777" w:rsidR="00BA5D23" w:rsidRPr="00BA5D23" w:rsidRDefault="00BA5D23" w:rsidP="00BA5D23"/>
    <w:p w14:paraId="6E70A5E9" w14:textId="77777777" w:rsidR="00BA5D23" w:rsidRPr="00BA5D23" w:rsidRDefault="00BA5D23" w:rsidP="00BA5D23"/>
    <w:p w14:paraId="132C812A" w14:textId="77777777" w:rsidR="00BA5D23" w:rsidRPr="00BA5D23" w:rsidRDefault="00BA5D23" w:rsidP="00BA5D23"/>
    <w:p w14:paraId="6E83A3D7" w14:textId="77777777" w:rsidR="00BA5D23" w:rsidRPr="00BA5D23" w:rsidRDefault="00BA5D23" w:rsidP="00BA5D23"/>
    <w:p w14:paraId="418B06D4" w14:textId="77777777" w:rsidR="00BA5D23" w:rsidRPr="00BA5D23" w:rsidRDefault="00BA5D23" w:rsidP="00BA5D23"/>
    <w:p w14:paraId="2B41F831" w14:textId="77777777" w:rsidR="00BA5D23" w:rsidRPr="00BA5D23" w:rsidRDefault="00BA5D23" w:rsidP="00BA5D23"/>
    <w:p w14:paraId="2209DCBF" w14:textId="77777777" w:rsidR="00BA5D23" w:rsidRPr="00BA5D23" w:rsidRDefault="00BA5D23" w:rsidP="00BA5D23"/>
    <w:p w14:paraId="4288FECF" w14:textId="77777777" w:rsidR="00BA5D23" w:rsidRPr="00BA5D23" w:rsidRDefault="00BA5D23" w:rsidP="00BA5D23"/>
    <w:p w14:paraId="5ECF1215" w14:textId="77777777" w:rsidR="00BA5D23" w:rsidRPr="00BA5D23" w:rsidRDefault="00BA5D23" w:rsidP="00BA5D23"/>
    <w:p w14:paraId="0F318C10" w14:textId="77777777" w:rsidR="00BA5D23" w:rsidRPr="00BA5D23" w:rsidRDefault="00BA5D23" w:rsidP="00BA5D23"/>
    <w:p w14:paraId="2295B4AE" w14:textId="77777777" w:rsidR="00BA5D23" w:rsidRPr="00BA5D23" w:rsidRDefault="00BA5D23" w:rsidP="00BA5D23"/>
    <w:p w14:paraId="345CE49C" w14:textId="77777777" w:rsidR="00BA5D23" w:rsidRPr="00BA5D23" w:rsidRDefault="00BA5D23" w:rsidP="00BA5D23"/>
    <w:p w14:paraId="2270E890" w14:textId="77777777" w:rsidR="00BA5D23" w:rsidRPr="00F2779D" w:rsidRDefault="00BA5D23" w:rsidP="00BA5D23">
      <w:pPr>
        <w:rPr>
          <w:sz w:val="28"/>
          <w:szCs w:val="28"/>
        </w:rPr>
      </w:pPr>
    </w:p>
    <w:p w14:paraId="0B000B18" w14:textId="77777777" w:rsidR="00BA5D23" w:rsidRPr="00F2779D" w:rsidRDefault="00BA5D23" w:rsidP="00BA5D23">
      <w:pPr>
        <w:rPr>
          <w:sz w:val="28"/>
          <w:szCs w:val="28"/>
        </w:rPr>
      </w:pPr>
    </w:p>
    <w:p w14:paraId="3A8F58ED" w14:textId="77777777" w:rsidR="00BA5D23" w:rsidRPr="00F2779D" w:rsidRDefault="00BA5D23" w:rsidP="00BA5D23">
      <w:pPr>
        <w:rPr>
          <w:sz w:val="28"/>
          <w:szCs w:val="28"/>
        </w:rPr>
      </w:pPr>
    </w:p>
    <w:p w14:paraId="1C7153C3" w14:textId="77777777" w:rsidR="00BA5D23" w:rsidRPr="00F2779D" w:rsidRDefault="00BA5D23" w:rsidP="00BA5D23">
      <w:pPr>
        <w:rPr>
          <w:sz w:val="28"/>
          <w:szCs w:val="28"/>
        </w:rPr>
      </w:pPr>
    </w:p>
    <w:p w14:paraId="232BE798" w14:textId="77777777" w:rsidR="00BA5D23" w:rsidRPr="00F2779D" w:rsidRDefault="00BA5D23" w:rsidP="00BA5D23">
      <w:pPr>
        <w:rPr>
          <w:sz w:val="28"/>
          <w:szCs w:val="28"/>
        </w:rPr>
      </w:pPr>
    </w:p>
    <w:p w14:paraId="1D521682" w14:textId="77777777" w:rsidR="00BA5D23" w:rsidRPr="00F2779D" w:rsidRDefault="00BA5D23" w:rsidP="00BA5D23">
      <w:pPr>
        <w:rPr>
          <w:sz w:val="28"/>
          <w:szCs w:val="28"/>
        </w:rPr>
      </w:pPr>
    </w:p>
    <w:p w14:paraId="48746F02" w14:textId="77777777" w:rsidR="00BA5D23" w:rsidRPr="00F2779D" w:rsidRDefault="00BA5D23" w:rsidP="00BA5D23">
      <w:pPr>
        <w:rPr>
          <w:sz w:val="28"/>
          <w:szCs w:val="28"/>
        </w:rPr>
      </w:pPr>
    </w:p>
    <w:p w14:paraId="0CF700D5" w14:textId="77777777" w:rsidR="00BA5D23" w:rsidRPr="00F2779D" w:rsidRDefault="00BA5D23" w:rsidP="00BA5D23">
      <w:pPr>
        <w:rPr>
          <w:sz w:val="28"/>
          <w:szCs w:val="28"/>
        </w:rPr>
      </w:pPr>
    </w:p>
    <w:p w14:paraId="25FC243F" w14:textId="77777777" w:rsidR="00BA5D23" w:rsidRPr="00F2779D" w:rsidRDefault="00BA5D23" w:rsidP="00BA5D23">
      <w:pPr>
        <w:rPr>
          <w:sz w:val="28"/>
          <w:szCs w:val="28"/>
        </w:rPr>
      </w:pPr>
    </w:p>
    <w:p w14:paraId="129107DF" w14:textId="77777777" w:rsidR="00BA5D23" w:rsidRPr="00F2779D" w:rsidRDefault="00BA5D23" w:rsidP="00BA5D23">
      <w:pPr>
        <w:rPr>
          <w:sz w:val="28"/>
          <w:szCs w:val="28"/>
        </w:rPr>
      </w:pPr>
    </w:p>
    <w:p w14:paraId="348B98FE" w14:textId="77777777" w:rsidR="00BA5D23" w:rsidRPr="00F2779D" w:rsidRDefault="00BA5D23" w:rsidP="00BA5D23">
      <w:pPr>
        <w:rPr>
          <w:sz w:val="28"/>
          <w:szCs w:val="28"/>
        </w:rPr>
      </w:pPr>
    </w:p>
    <w:p w14:paraId="44F8FA61" w14:textId="77777777" w:rsidR="00BA5D23" w:rsidRPr="00F2779D" w:rsidRDefault="00BA5D23" w:rsidP="00BA5D23">
      <w:pPr>
        <w:rPr>
          <w:sz w:val="28"/>
          <w:szCs w:val="28"/>
        </w:rPr>
      </w:pPr>
    </w:p>
    <w:p w14:paraId="01C05D95" w14:textId="77777777" w:rsidR="00BA5D23" w:rsidRPr="00F2779D" w:rsidRDefault="00BA5D23" w:rsidP="00BA5D23">
      <w:pPr>
        <w:rPr>
          <w:sz w:val="28"/>
          <w:szCs w:val="28"/>
        </w:rPr>
      </w:pPr>
    </w:p>
    <w:p w14:paraId="6CF8E8AA" w14:textId="77777777" w:rsidR="009A574E" w:rsidRPr="00F2779D" w:rsidRDefault="009A574E" w:rsidP="009A574E">
      <w:pPr>
        <w:pStyle w:val="Paragraphedeliste"/>
        <w:numPr>
          <w:ilvl w:val="0"/>
          <w:numId w:val="1"/>
        </w:numPr>
        <w:rPr>
          <w:rFonts w:ascii="Raleway ExtraBold" w:hAnsi="Raleway ExtraBold"/>
          <w:sz w:val="28"/>
          <w:szCs w:val="28"/>
        </w:rPr>
      </w:pPr>
      <w:r w:rsidRPr="00F2779D">
        <w:rPr>
          <w:rFonts w:ascii="Raleway ExtraBold" w:hAnsi="Raleway ExtraBold"/>
          <w:sz w:val="28"/>
          <w:szCs w:val="28"/>
        </w:rPr>
        <w:lastRenderedPageBreak/>
        <w:t>Existe-t-il des critères de taille de structure pour candidater ?</w:t>
      </w:r>
    </w:p>
    <w:p w14:paraId="67681650" w14:textId="785DEB9D" w:rsidR="009A574E" w:rsidRDefault="009A574E" w:rsidP="00E248B1">
      <w:pPr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 xml:space="preserve">Nous souhaitons avant tout permettre à de nouveaux entrants de développer leur stratégie de collecte. Nous ne souhaitons pas indiquer de taille maximale en termes d’effectif ou de chiffre d’affaires. Cependant, nous demandons aux candidats d’avoir réalisé </w:t>
      </w:r>
      <w:r w:rsidR="00F133A6" w:rsidRPr="00F2779D">
        <w:rPr>
          <w:rFonts w:ascii="Raleway" w:hAnsi="Raleway"/>
          <w:sz w:val="28"/>
          <w:szCs w:val="28"/>
        </w:rPr>
        <w:t>moi</w:t>
      </w:r>
      <w:r w:rsidR="00F2779D" w:rsidRPr="00F2779D">
        <w:rPr>
          <w:rFonts w:ascii="Raleway" w:hAnsi="Raleway"/>
          <w:sz w:val="28"/>
          <w:szCs w:val="28"/>
        </w:rPr>
        <w:t>n</w:t>
      </w:r>
      <w:r w:rsidR="00F133A6" w:rsidRPr="00F2779D">
        <w:rPr>
          <w:rFonts w:ascii="Raleway" w:hAnsi="Raleway"/>
          <w:sz w:val="28"/>
          <w:szCs w:val="28"/>
        </w:rPr>
        <w:t xml:space="preserve">s de </w:t>
      </w:r>
      <w:r w:rsidRPr="00F2779D">
        <w:rPr>
          <w:rFonts w:ascii="Raleway" w:hAnsi="Raleway"/>
          <w:sz w:val="28"/>
          <w:szCs w:val="28"/>
        </w:rPr>
        <w:t xml:space="preserve">153 k€ de collecte de fonds privés (hors compte emploi ressources) </w:t>
      </w:r>
      <w:r w:rsidR="00F2779D" w:rsidRPr="00F2779D">
        <w:rPr>
          <w:rFonts w:ascii="Raleway" w:hAnsi="Raleway"/>
          <w:sz w:val="28"/>
          <w:szCs w:val="28"/>
        </w:rPr>
        <w:t>en</w:t>
      </w:r>
      <w:r w:rsidR="00C46D40" w:rsidRPr="00F2779D">
        <w:rPr>
          <w:rFonts w:ascii="Raleway" w:hAnsi="Raleway"/>
          <w:sz w:val="28"/>
          <w:szCs w:val="28"/>
        </w:rPr>
        <w:t xml:space="preserve"> 202</w:t>
      </w:r>
      <w:r w:rsidR="00F2779D" w:rsidRPr="00F2779D">
        <w:rPr>
          <w:rFonts w:ascii="Raleway" w:hAnsi="Raleway"/>
          <w:sz w:val="28"/>
          <w:szCs w:val="28"/>
        </w:rPr>
        <w:t>3</w:t>
      </w:r>
      <w:r w:rsidR="00C46D40" w:rsidRPr="00F2779D">
        <w:rPr>
          <w:rFonts w:ascii="Raleway" w:hAnsi="Raleway"/>
          <w:sz w:val="28"/>
          <w:szCs w:val="28"/>
        </w:rPr>
        <w:t xml:space="preserve"> </w:t>
      </w:r>
      <w:r w:rsidR="00F2779D" w:rsidRPr="00F2779D">
        <w:rPr>
          <w:rFonts w:ascii="Raleway" w:hAnsi="Raleway"/>
          <w:sz w:val="28"/>
          <w:szCs w:val="28"/>
        </w:rPr>
        <w:t>(</w:t>
      </w:r>
      <w:r w:rsidR="00C46D40" w:rsidRPr="00F2779D">
        <w:rPr>
          <w:rFonts w:ascii="Raleway" w:hAnsi="Raleway"/>
          <w:sz w:val="28"/>
          <w:szCs w:val="28"/>
        </w:rPr>
        <w:t>ou 202</w:t>
      </w:r>
      <w:r w:rsidR="00F2779D" w:rsidRPr="00F2779D">
        <w:rPr>
          <w:rFonts w:ascii="Raleway" w:hAnsi="Raleway"/>
          <w:sz w:val="28"/>
          <w:szCs w:val="28"/>
        </w:rPr>
        <w:t>2 si chiffres 2023 non disponibles)</w:t>
      </w:r>
    </w:p>
    <w:p w14:paraId="107665C6" w14:textId="77777777" w:rsidR="00E248B1" w:rsidRPr="00E248B1" w:rsidRDefault="00E248B1" w:rsidP="00E248B1">
      <w:pPr>
        <w:rPr>
          <w:rFonts w:ascii="Raleway" w:hAnsi="Raleway"/>
          <w:sz w:val="28"/>
          <w:szCs w:val="28"/>
        </w:rPr>
      </w:pPr>
    </w:p>
    <w:p w14:paraId="47BC9216" w14:textId="51B5D067" w:rsidR="009A574E" w:rsidRPr="00F2779D" w:rsidRDefault="009A574E" w:rsidP="009A574E">
      <w:pPr>
        <w:pStyle w:val="Paragraphedeliste"/>
        <w:numPr>
          <w:ilvl w:val="0"/>
          <w:numId w:val="1"/>
        </w:numPr>
        <w:ind w:right="281"/>
        <w:rPr>
          <w:rFonts w:ascii="Raleway ExtraBold" w:hAnsi="Raleway ExtraBold"/>
          <w:sz w:val="28"/>
          <w:szCs w:val="28"/>
        </w:rPr>
      </w:pPr>
      <w:r w:rsidRPr="00F2779D">
        <w:rPr>
          <w:rFonts w:ascii="Raleway ExtraBold" w:hAnsi="Raleway ExtraBold"/>
          <w:sz w:val="28"/>
          <w:szCs w:val="28"/>
        </w:rPr>
        <w:t>Les fondations abritées peuvent-elle candidater ?</w:t>
      </w:r>
    </w:p>
    <w:p w14:paraId="7059796C" w14:textId="3DB28ECC" w:rsidR="009A574E" w:rsidRPr="00F2779D" w:rsidRDefault="009A574E" w:rsidP="009A574E">
      <w:pPr>
        <w:ind w:right="281"/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 xml:space="preserve">Oui, toutefois nous demandons aux structures de prendre soin de vérifier que la fondation </w:t>
      </w:r>
      <w:proofErr w:type="spellStart"/>
      <w:r w:rsidRPr="00F2779D">
        <w:rPr>
          <w:rFonts w:ascii="Raleway" w:hAnsi="Raleway"/>
          <w:sz w:val="28"/>
          <w:szCs w:val="28"/>
        </w:rPr>
        <w:t>abritante</w:t>
      </w:r>
      <w:proofErr w:type="spellEnd"/>
      <w:r w:rsidRPr="00F2779D">
        <w:rPr>
          <w:rFonts w:ascii="Raleway" w:hAnsi="Raleway"/>
          <w:sz w:val="28"/>
          <w:szCs w:val="28"/>
        </w:rPr>
        <w:t xml:space="preserve"> les autorise à collecter.</w:t>
      </w:r>
    </w:p>
    <w:p w14:paraId="664CDC28" w14:textId="77777777" w:rsidR="00F2779D" w:rsidRPr="00F2779D" w:rsidRDefault="00F2779D" w:rsidP="009A574E">
      <w:pPr>
        <w:ind w:right="281"/>
        <w:rPr>
          <w:rFonts w:ascii="Raleway" w:hAnsi="Raleway"/>
          <w:sz w:val="28"/>
          <w:szCs w:val="28"/>
        </w:rPr>
      </w:pPr>
    </w:p>
    <w:p w14:paraId="7D3E5F85" w14:textId="438038D9" w:rsidR="005664AC" w:rsidRPr="005664AC" w:rsidRDefault="00A04AF6" w:rsidP="005664AC">
      <w:pPr>
        <w:pStyle w:val="Paragraphedeliste"/>
        <w:numPr>
          <w:ilvl w:val="0"/>
          <w:numId w:val="1"/>
        </w:numPr>
        <w:rPr>
          <w:rFonts w:ascii="Raleway ExtraBold" w:hAnsi="Raleway ExtraBold"/>
          <w:sz w:val="28"/>
          <w:szCs w:val="28"/>
        </w:rPr>
      </w:pPr>
      <w:r w:rsidRPr="00F2779D">
        <w:rPr>
          <w:rFonts w:ascii="Raleway ExtraBold" w:hAnsi="Raleway ExtraBold"/>
          <w:sz w:val="28"/>
          <w:szCs w:val="28"/>
        </w:rPr>
        <w:t xml:space="preserve">Une structure peut-elle répondre à l’appel à projet sans rescrit de mécénat ? </w:t>
      </w:r>
    </w:p>
    <w:p w14:paraId="0FE564B9" w14:textId="00A4A855" w:rsidR="00A04AF6" w:rsidRPr="005664AC" w:rsidRDefault="005664AC" w:rsidP="005664AC">
      <w:pPr>
        <w:rPr>
          <w:rFonts w:ascii="Raleway ExtraBold" w:hAnsi="Raleway ExtraBold"/>
          <w:sz w:val="28"/>
          <w:szCs w:val="28"/>
        </w:rPr>
      </w:pPr>
      <w:r>
        <w:rPr>
          <w:rFonts w:ascii="Raleway" w:hAnsi="Raleway"/>
          <w:sz w:val="28"/>
          <w:szCs w:val="28"/>
        </w:rPr>
        <w:t>Oui, nous demandons toutefois aux structures de vérifier qu’elles remplissent bien les critères d’éligibilité.</w:t>
      </w:r>
    </w:p>
    <w:p w14:paraId="1760A313" w14:textId="77777777" w:rsidR="00A04AF6" w:rsidRPr="00F2779D" w:rsidRDefault="00A04AF6" w:rsidP="00A04AF6">
      <w:pPr>
        <w:rPr>
          <w:rFonts w:ascii="Raleway ExtraBold" w:hAnsi="Raleway ExtraBold"/>
          <w:sz w:val="28"/>
          <w:szCs w:val="28"/>
        </w:rPr>
      </w:pPr>
    </w:p>
    <w:p w14:paraId="203F69B5" w14:textId="7B338734" w:rsidR="009A574E" w:rsidRPr="00F2779D" w:rsidRDefault="009A574E" w:rsidP="009A574E">
      <w:pPr>
        <w:pStyle w:val="Paragraphedeliste"/>
        <w:numPr>
          <w:ilvl w:val="0"/>
          <w:numId w:val="1"/>
        </w:numPr>
        <w:ind w:right="281"/>
        <w:rPr>
          <w:rFonts w:ascii="Raleway ExtraBold" w:hAnsi="Raleway ExtraBold"/>
          <w:sz w:val="28"/>
          <w:szCs w:val="28"/>
        </w:rPr>
      </w:pPr>
      <w:r w:rsidRPr="00F2779D">
        <w:rPr>
          <w:rFonts w:ascii="Raleway ExtraBold" w:hAnsi="Raleway ExtraBold"/>
          <w:sz w:val="28"/>
          <w:szCs w:val="28"/>
        </w:rPr>
        <w:t>Les structures françaises dont l’action se déroule à l’international peuvent-elles candidater ?</w:t>
      </w:r>
    </w:p>
    <w:p w14:paraId="51447CAE" w14:textId="47DA74AF" w:rsidR="009A574E" w:rsidRPr="00F2779D" w:rsidRDefault="00F133A6" w:rsidP="009A574E">
      <w:pPr>
        <w:ind w:right="281"/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>Oui, mais elles doivent s’assurer qu’elles ont la capacité de collecter.</w:t>
      </w:r>
    </w:p>
    <w:p w14:paraId="4DD0F99C" w14:textId="77777777" w:rsidR="00F133A6" w:rsidRPr="00F2779D" w:rsidRDefault="00F133A6" w:rsidP="009A574E">
      <w:pPr>
        <w:ind w:right="281"/>
        <w:rPr>
          <w:rFonts w:ascii="Raleway" w:hAnsi="Raleway"/>
          <w:sz w:val="28"/>
          <w:szCs w:val="28"/>
        </w:rPr>
      </w:pPr>
    </w:p>
    <w:p w14:paraId="144AC846" w14:textId="1702AFB8" w:rsidR="00F133A6" w:rsidRPr="00F2779D" w:rsidRDefault="00497B5E" w:rsidP="009B414D">
      <w:pPr>
        <w:pStyle w:val="Paragraphedeliste"/>
        <w:numPr>
          <w:ilvl w:val="0"/>
          <w:numId w:val="1"/>
        </w:numPr>
        <w:rPr>
          <w:rFonts w:ascii="Raleway ExtraBold" w:hAnsi="Raleway ExtraBold"/>
          <w:sz w:val="28"/>
          <w:szCs w:val="28"/>
        </w:rPr>
      </w:pPr>
      <w:r w:rsidRPr="00F2779D">
        <w:rPr>
          <w:rFonts w:ascii="Raleway ExtraBold" w:hAnsi="Raleway ExtraBold"/>
          <w:sz w:val="28"/>
          <w:szCs w:val="28"/>
        </w:rPr>
        <w:t>Quelles sont les t</w:t>
      </w:r>
      <w:r w:rsidR="00A04AF6" w:rsidRPr="00F2779D">
        <w:rPr>
          <w:rFonts w:ascii="Raleway ExtraBold" w:hAnsi="Raleway ExtraBold"/>
          <w:sz w:val="28"/>
          <w:szCs w:val="28"/>
        </w:rPr>
        <w:t xml:space="preserve">hématiques éligibles ? </w:t>
      </w:r>
      <w:r w:rsidR="00F133A6" w:rsidRPr="00F2779D">
        <w:rPr>
          <w:rFonts w:ascii="Raleway ExtraBold" w:hAnsi="Raleway ExtraBold"/>
          <w:sz w:val="28"/>
          <w:szCs w:val="28"/>
        </w:rPr>
        <w:t xml:space="preserve">Est-ce qu’une organisation agissant dans le domaine de la santé peut candidater ? </w:t>
      </w:r>
    </w:p>
    <w:p w14:paraId="1C6D4B10" w14:textId="5264155C" w:rsidR="00F133A6" w:rsidRPr="005664AC" w:rsidRDefault="00F133A6" w:rsidP="00F133A6">
      <w:pPr>
        <w:rPr>
          <w:rFonts w:ascii="Raleway ExtraBold" w:hAnsi="Raleway ExtraBold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>Tout</w:t>
      </w:r>
      <w:r w:rsidR="005664AC">
        <w:rPr>
          <w:rFonts w:ascii="Raleway" w:hAnsi="Raleway"/>
          <w:sz w:val="28"/>
          <w:szCs w:val="28"/>
        </w:rPr>
        <w:t xml:space="preserve">es actions menées en lien </w:t>
      </w:r>
      <w:r w:rsidRPr="00F2779D">
        <w:rPr>
          <w:rFonts w:ascii="Raleway" w:hAnsi="Raleway"/>
          <w:sz w:val="28"/>
          <w:szCs w:val="28"/>
        </w:rPr>
        <w:t>avec des publics précaires ou fragiles entrent dans les axes soutenus</w:t>
      </w:r>
      <w:r w:rsidR="005664AC">
        <w:rPr>
          <w:rFonts w:ascii="Raleway" w:hAnsi="Raleway"/>
          <w:sz w:val="28"/>
          <w:szCs w:val="28"/>
        </w:rPr>
        <w:t>, y compris les actions en lien avec la santé.</w:t>
      </w:r>
    </w:p>
    <w:p w14:paraId="42B79C1B" w14:textId="77777777" w:rsidR="00F2779D" w:rsidRPr="00F2779D" w:rsidRDefault="00F2779D" w:rsidP="00F133A6">
      <w:pPr>
        <w:rPr>
          <w:rFonts w:ascii="Raleway" w:hAnsi="Raleway"/>
          <w:sz w:val="28"/>
          <w:szCs w:val="28"/>
        </w:rPr>
      </w:pPr>
    </w:p>
    <w:p w14:paraId="6E804405" w14:textId="4A3DFFA5" w:rsidR="00A04AF6" w:rsidRPr="00F2779D" w:rsidRDefault="00AE0829" w:rsidP="00A04AF6">
      <w:pPr>
        <w:pStyle w:val="Paragraphedeliste"/>
        <w:numPr>
          <w:ilvl w:val="0"/>
          <w:numId w:val="1"/>
        </w:numPr>
        <w:spacing w:after="0"/>
        <w:ind w:right="281"/>
        <w:rPr>
          <w:rFonts w:ascii="Raleway ExtraBold" w:hAnsi="Raleway ExtraBold"/>
          <w:sz w:val="28"/>
          <w:szCs w:val="28"/>
        </w:rPr>
      </w:pPr>
      <w:r>
        <w:rPr>
          <w:rFonts w:ascii="Raleway ExtraBold" w:hAnsi="Raleway ExtraBold"/>
          <w:sz w:val="28"/>
          <w:szCs w:val="28"/>
        </w:rPr>
        <w:t>Quel sera le déroulé d</w:t>
      </w:r>
      <w:r w:rsidR="00A04AF6" w:rsidRPr="00F2779D">
        <w:rPr>
          <w:rFonts w:ascii="Raleway ExtraBold" w:hAnsi="Raleway ExtraBold"/>
          <w:sz w:val="28"/>
          <w:szCs w:val="28"/>
        </w:rPr>
        <w:t>es sessions d’accompagnement ?</w:t>
      </w:r>
    </w:p>
    <w:p w14:paraId="441C7894" w14:textId="77777777" w:rsidR="00A04AF6" w:rsidRPr="00F2779D" w:rsidRDefault="00A04AF6" w:rsidP="00A04AF6">
      <w:pPr>
        <w:spacing w:after="0"/>
        <w:ind w:right="281"/>
        <w:rPr>
          <w:rFonts w:ascii="Raleway ExtraBold" w:hAnsi="Raleway ExtraBold"/>
          <w:sz w:val="28"/>
          <w:szCs w:val="28"/>
        </w:rPr>
      </w:pPr>
    </w:p>
    <w:p w14:paraId="74ED296F" w14:textId="08CE3AD8" w:rsidR="00F2779D" w:rsidRPr="00F2779D" w:rsidRDefault="00F2779D" w:rsidP="00A04AF6">
      <w:pPr>
        <w:spacing w:after="0"/>
        <w:ind w:right="281"/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>L’accompagnement se fera en 4 phases :</w:t>
      </w:r>
    </w:p>
    <w:p w14:paraId="5F317DBD" w14:textId="01A754C3" w:rsidR="00A04AF6" w:rsidRPr="00F2779D" w:rsidRDefault="00A04AF6" w:rsidP="00A04AF6">
      <w:pPr>
        <w:pStyle w:val="Paragraphedeliste"/>
        <w:numPr>
          <w:ilvl w:val="0"/>
          <w:numId w:val="2"/>
        </w:numPr>
        <w:spacing w:after="0"/>
        <w:ind w:right="281"/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lastRenderedPageBreak/>
        <w:t xml:space="preserve">Phase de Diagnostic stratégique à l’aide d’outils d’autodiagnostic </w:t>
      </w:r>
    </w:p>
    <w:p w14:paraId="08B1AA7C" w14:textId="11472785" w:rsidR="00A04AF6" w:rsidRPr="00F2779D" w:rsidRDefault="00A04AF6" w:rsidP="00A04AF6">
      <w:pPr>
        <w:pStyle w:val="Paragraphedeliste"/>
        <w:numPr>
          <w:ilvl w:val="0"/>
          <w:numId w:val="2"/>
        </w:numPr>
        <w:spacing w:after="0"/>
        <w:ind w:right="281"/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 xml:space="preserve">Alignement de la stratégie globale de l’organisation et de la stratégie de collecte </w:t>
      </w:r>
    </w:p>
    <w:p w14:paraId="22E5FCF6" w14:textId="4C480F89" w:rsidR="00A04AF6" w:rsidRPr="00F2779D" w:rsidRDefault="00A04AF6" w:rsidP="00A04AF6">
      <w:pPr>
        <w:pStyle w:val="Paragraphedeliste"/>
        <w:numPr>
          <w:ilvl w:val="0"/>
          <w:numId w:val="2"/>
        </w:numPr>
        <w:spacing w:after="0"/>
        <w:ind w:right="281"/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>Définition des axes de développement pour aller vers un plan d’action</w:t>
      </w:r>
    </w:p>
    <w:p w14:paraId="6C263FC2" w14:textId="3D1A317B" w:rsidR="00A04AF6" w:rsidRPr="00F2779D" w:rsidRDefault="00A04AF6" w:rsidP="00A04AF6">
      <w:pPr>
        <w:pStyle w:val="Paragraphedeliste"/>
        <w:numPr>
          <w:ilvl w:val="0"/>
          <w:numId w:val="2"/>
        </w:numPr>
        <w:spacing w:after="0"/>
        <w:ind w:right="281"/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>Construction du chemin de collecte de votre organisation, à l’aide d’un carnet de voyage</w:t>
      </w:r>
    </w:p>
    <w:p w14:paraId="0AEDC341" w14:textId="77777777" w:rsidR="00F2779D" w:rsidRPr="00F2779D" w:rsidRDefault="00F2779D" w:rsidP="00F2779D">
      <w:pPr>
        <w:spacing w:after="0"/>
        <w:ind w:right="281"/>
        <w:rPr>
          <w:rFonts w:ascii="Raleway" w:hAnsi="Raleway"/>
          <w:sz w:val="28"/>
          <w:szCs w:val="28"/>
        </w:rPr>
      </w:pPr>
    </w:p>
    <w:p w14:paraId="791472C9" w14:textId="5878888E" w:rsidR="00A04AF6" w:rsidRPr="00F2779D" w:rsidRDefault="00A04AF6" w:rsidP="00F2779D">
      <w:pPr>
        <w:spacing w:after="0"/>
        <w:ind w:right="281"/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 xml:space="preserve">A l’issu du parcours, </w:t>
      </w:r>
      <w:r w:rsidR="00AE0829">
        <w:rPr>
          <w:rFonts w:ascii="Raleway" w:hAnsi="Raleway"/>
          <w:sz w:val="28"/>
          <w:szCs w:val="28"/>
        </w:rPr>
        <w:t>les structures auront</w:t>
      </w:r>
      <w:r w:rsidRPr="00F2779D">
        <w:rPr>
          <w:rFonts w:ascii="Raleway" w:hAnsi="Raleway"/>
          <w:sz w:val="28"/>
          <w:szCs w:val="28"/>
        </w:rPr>
        <w:t xml:space="preserve"> défini le</w:t>
      </w:r>
      <w:r w:rsidR="00AE0829">
        <w:rPr>
          <w:rFonts w:ascii="Raleway" w:hAnsi="Raleway"/>
          <w:sz w:val="28"/>
          <w:szCs w:val="28"/>
        </w:rPr>
        <w:t>ur</w:t>
      </w:r>
      <w:r w:rsidRPr="00F2779D">
        <w:rPr>
          <w:rFonts w:ascii="Raleway" w:hAnsi="Raleway"/>
          <w:sz w:val="28"/>
          <w:szCs w:val="28"/>
        </w:rPr>
        <w:t xml:space="preserve"> « mix </w:t>
      </w:r>
      <w:r w:rsidR="00AE0829">
        <w:rPr>
          <w:rFonts w:ascii="Raleway" w:hAnsi="Raleway"/>
          <w:sz w:val="28"/>
          <w:szCs w:val="28"/>
        </w:rPr>
        <w:t xml:space="preserve">de </w:t>
      </w:r>
      <w:r w:rsidRPr="00F2779D">
        <w:rPr>
          <w:rFonts w:ascii="Raleway" w:hAnsi="Raleway"/>
          <w:sz w:val="28"/>
          <w:szCs w:val="28"/>
        </w:rPr>
        <w:t>collecte »</w:t>
      </w:r>
      <w:r w:rsidR="00AE0829">
        <w:rPr>
          <w:rFonts w:ascii="Raleway" w:hAnsi="Raleway"/>
          <w:sz w:val="28"/>
          <w:szCs w:val="28"/>
        </w:rPr>
        <w:t>.</w:t>
      </w:r>
    </w:p>
    <w:p w14:paraId="66440E83" w14:textId="77777777" w:rsidR="00A04AF6" w:rsidRPr="00F2779D" w:rsidRDefault="00A04AF6" w:rsidP="00A04AF6">
      <w:pPr>
        <w:spacing w:after="0"/>
        <w:ind w:right="281"/>
        <w:rPr>
          <w:rFonts w:ascii="Raleway" w:hAnsi="Raleway"/>
          <w:sz w:val="28"/>
          <w:szCs w:val="28"/>
        </w:rPr>
      </w:pPr>
    </w:p>
    <w:p w14:paraId="1E691923" w14:textId="77777777" w:rsidR="00A04AF6" w:rsidRPr="00F2779D" w:rsidRDefault="00A04AF6" w:rsidP="00A04AF6">
      <w:pPr>
        <w:spacing w:after="0"/>
        <w:ind w:right="281"/>
        <w:rPr>
          <w:rFonts w:ascii="Raleway" w:hAnsi="Raleway"/>
          <w:sz w:val="28"/>
          <w:szCs w:val="28"/>
        </w:rPr>
      </w:pPr>
    </w:p>
    <w:p w14:paraId="0570B250" w14:textId="5CD2F624" w:rsidR="00A04AF6" w:rsidRPr="00F2779D" w:rsidRDefault="00A04AF6" w:rsidP="00A04AF6">
      <w:pPr>
        <w:pStyle w:val="Paragraphedeliste"/>
        <w:numPr>
          <w:ilvl w:val="0"/>
          <w:numId w:val="1"/>
        </w:numPr>
        <w:spacing w:after="0"/>
        <w:ind w:right="281"/>
        <w:rPr>
          <w:rFonts w:ascii="Raleway ExtraBold" w:hAnsi="Raleway ExtraBold"/>
          <w:sz w:val="28"/>
          <w:szCs w:val="28"/>
        </w:rPr>
      </w:pPr>
      <w:r w:rsidRPr="00F2779D">
        <w:rPr>
          <w:rFonts w:ascii="Raleway ExtraBold" w:hAnsi="Raleway ExtraBold"/>
          <w:sz w:val="28"/>
          <w:szCs w:val="28"/>
        </w:rPr>
        <w:t>Quels sont les dates du programme ?</w:t>
      </w:r>
    </w:p>
    <w:p w14:paraId="5492CF05" w14:textId="77777777" w:rsidR="00A04AF6" w:rsidRPr="00F2779D" w:rsidRDefault="00A04AF6" w:rsidP="00A04AF6">
      <w:pPr>
        <w:spacing w:after="0"/>
        <w:ind w:right="281"/>
        <w:rPr>
          <w:rFonts w:ascii="Raleway ExtraBold" w:hAnsi="Raleway ExtraBold"/>
          <w:sz w:val="28"/>
          <w:szCs w:val="28"/>
        </w:rPr>
      </w:pPr>
    </w:p>
    <w:p w14:paraId="3E3EFCF9" w14:textId="36A4D512" w:rsidR="00A04AF6" w:rsidRPr="00F2779D" w:rsidRDefault="00C46D40" w:rsidP="00A04AF6">
      <w:pPr>
        <w:spacing w:after="0"/>
        <w:ind w:right="281"/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 xml:space="preserve">La deuxième édition du PADA s’étendra d’avril à </w:t>
      </w:r>
      <w:r w:rsidR="008C0C50">
        <w:rPr>
          <w:rFonts w:ascii="Raleway" w:hAnsi="Raleway"/>
          <w:sz w:val="28"/>
          <w:szCs w:val="28"/>
        </w:rPr>
        <w:t>novembre</w:t>
      </w:r>
      <w:r w:rsidRPr="00F2779D">
        <w:rPr>
          <w:rFonts w:ascii="Raleway" w:hAnsi="Raleway"/>
          <w:sz w:val="28"/>
          <w:szCs w:val="28"/>
        </w:rPr>
        <w:t xml:space="preserve"> 2024.</w:t>
      </w:r>
    </w:p>
    <w:p w14:paraId="0139D8BC" w14:textId="2A38E0CA" w:rsidR="00A04AF6" w:rsidRPr="00F2779D" w:rsidRDefault="00A04AF6" w:rsidP="00A04AF6">
      <w:pPr>
        <w:spacing w:before="100" w:beforeAutospacing="1" w:after="100" w:afterAutospacing="1"/>
        <w:rPr>
          <w:rFonts w:ascii="Raleway" w:hAnsi="Raleway"/>
          <w:sz w:val="28"/>
          <w:szCs w:val="28"/>
        </w:rPr>
      </w:pPr>
      <w:r w:rsidRPr="00F2779D">
        <w:rPr>
          <w:rFonts w:ascii="Raleway" w:hAnsi="Raleway"/>
          <w:sz w:val="28"/>
          <w:szCs w:val="28"/>
        </w:rPr>
        <w:t xml:space="preserve">Le Kick-off  du programme se fera en </w:t>
      </w:r>
      <w:proofErr w:type="spellStart"/>
      <w:r w:rsidRPr="00F2779D">
        <w:rPr>
          <w:rFonts w:ascii="Raleway" w:hAnsi="Raleway"/>
          <w:sz w:val="28"/>
          <w:szCs w:val="28"/>
        </w:rPr>
        <w:t>visio</w:t>
      </w:r>
      <w:proofErr w:type="spellEnd"/>
      <w:r w:rsidRPr="00F2779D">
        <w:rPr>
          <w:rFonts w:ascii="Raleway" w:hAnsi="Raleway"/>
          <w:sz w:val="28"/>
          <w:szCs w:val="28"/>
        </w:rPr>
        <w:t xml:space="preserve"> le 26 avril.</w:t>
      </w:r>
      <w:r w:rsidRPr="00F2779D">
        <w:rPr>
          <w:rFonts w:ascii="Raleway" w:hAnsi="Raleway"/>
          <w:sz w:val="28"/>
          <w:szCs w:val="28"/>
        </w:rPr>
        <w:br/>
        <w:t>La première rencontre en présentiel</w:t>
      </w:r>
      <w:r w:rsidR="00AE0829">
        <w:rPr>
          <w:rFonts w:ascii="Raleway" w:hAnsi="Raleway"/>
          <w:sz w:val="28"/>
          <w:szCs w:val="28"/>
        </w:rPr>
        <w:t xml:space="preserve"> aura lieu</w:t>
      </w:r>
      <w:r w:rsidR="00C46D40" w:rsidRPr="00F2779D">
        <w:rPr>
          <w:rFonts w:ascii="Raleway" w:hAnsi="Raleway"/>
          <w:sz w:val="28"/>
          <w:szCs w:val="28"/>
        </w:rPr>
        <w:t xml:space="preserve"> </w:t>
      </w:r>
      <w:r w:rsidRPr="00F2779D">
        <w:rPr>
          <w:rFonts w:ascii="Raleway" w:hAnsi="Raleway"/>
          <w:sz w:val="28"/>
          <w:szCs w:val="28"/>
        </w:rPr>
        <w:t>à Paris</w:t>
      </w:r>
      <w:r w:rsidR="00C46D40" w:rsidRPr="00F2779D">
        <w:rPr>
          <w:rFonts w:ascii="Raleway" w:hAnsi="Raleway"/>
          <w:sz w:val="28"/>
          <w:szCs w:val="28"/>
        </w:rPr>
        <w:t>,</w:t>
      </w:r>
      <w:r w:rsidRPr="00F2779D">
        <w:rPr>
          <w:rFonts w:ascii="Raleway" w:hAnsi="Raleway"/>
          <w:sz w:val="28"/>
          <w:szCs w:val="28"/>
        </w:rPr>
        <w:t xml:space="preserve"> le 22 Mai après-midi.</w:t>
      </w:r>
    </w:p>
    <w:p w14:paraId="03314F32" w14:textId="77777777" w:rsidR="00A04AF6" w:rsidRPr="00A04AF6" w:rsidRDefault="00A04AF6" w:rsidP="00A04AF6">
      <w:pPr>
        <w:spacing w:after="0"/>
        <w:ind w:right="281"/>
        <w:rPr>
          <w:rFonts w:ascii="Raleway ExtraBold" w:hAnsi="Raleway ExtraBold"/>
          <w:sz w:val="32"/>
          <w:szCs w:val="32"/>
        </w:rPr>
      </w:pPr>
    </w:p>
    <w:p w14:paraId="17693B34" w14:textId="418EA9C8" w:rsidR="00BA5D23" w:rsidRPr="00BA5D23" w:rsidRDefault="00BA5D23" w:rsidP="00BA5D23">
      <w:pPr>
        <w:tabs>
          <w:tab w:val="left" w:pos="990"/>
        </w:tabs>
      </w:pPr>
    </w:p>
    <w:sectPr w:rsidR="00BA5D23" w:rsidRPr="00BA5D23" w:rsidSect="00BA5D2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1151" w14:textId="77777777" w:rsidR="00BA5D23" w:rsidRDefault="00BA5D23" w:rsidP="00BA5D23">
      <w:pPr>
        <w:spacing w:after="0" w:line="240" w:lineRule="auto"/>
      </w:pPr>
      <w:r>
        <w:separator/>
      </w:r>
    </w:p>
  </w:endnote>
  <w:endnote w:type="continuationSeparator" w:id="0">
    <w:p w14:paraId="668A2883" w14:textId="77777777" w:rsidR="00BA5D23" w:rsidRDefault="00BA5D23" w:rsidP="00BA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 SemiBold">
    <w:altName w:val="Raleway SemiBold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Sue Ellen Francisco">
    <w:altName w:val="Calibri"/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CBEB" w14:textId="2DE1700E" w:rsidR="009A574E" w:rsidRDefault="009A574E">
    <w:pPr>
      <w:pStyle w:val="Pieddepage"/>
      <w:jc w:val="right"/>
    </w:pPr>
  </w:p>
  <w:p w14:paraId="7FA12C7F" w14:textId="77777777" w:rsidR="009A574E" w:rsidRPr="00CE37FE" w:rsidRDefault="009A574E" w:rsidP="009A574E">
    <w:pPr>
      <w:pStyle w:val="Pieddepage"/>
      <w:tabs>
        <w:tab w:val="clear" w:pos="9072"/>
        <w:tab w:val="left" w:pos="7937"/>
      </w:tabs>
      <w:ind w:right="360"/>
      <w:rPr>
        <w:rFonts w:ascii="Raleway" w:hAnsi="Raleway"/>
        <w:sz w:val="16"/>
        <w:szCs w:val="16"/>
      </w:rPr>
    </w:pPr>
    <w:r>
      <w:rPr>
        <w:rFonts w:ascii="Raleway Light" w:hAnsi="Raleway Light"/>
        <w:b/>
        <w:sz w:val="16"/>
        <w:szCs w:val="16"/>
      </w:rPr>
      <w:t>Fonds de Dotation Symmachia</w:t>
    </w:r>
    <w:r w:rsidRPr="00CE37FE">
      <w:rPr>
        <w:rFonts w:ascii="Raleway Light" w:hAnsi="Raleway Light"/>
        <w:b/>
        <w:sz w:val="16"/>
        <w:szCs w:val="16"/>
      </w:rPr>
      <w:t xml:space="preserve">  .</w:t>
    </w:r>
    <w:r w:rsidRPr="00CE37FE">
      <w:rPr>
        <w:rFonts w:ascii="Raleway" w:hAnsi="Raleway"/>
        <w:sz w:val="16"/>
        <w:szCs w:val="16"/>
      </w:rPr>
      <w:t xml:space="preserve">  </w:t>
    </w:r>
    <w:r>
      <w:rPr>
        <w:rFonts w:ascii="Raleway" w:hAnsi="Raleway"/>
        <w:sz w:val="16"/>
        <w:szCs w:val="16"/>
      </w:rPr>
      <w:t>Programme PADA – 2024</w:t>
    </w:r>
    <w:r w:rsidRPr="00CE37FE">
      <w:rPr>
        <w:rFonts w:ascii="Raleway" w:hAnsi="Raleway"/>
        <w:sz w:val="16"/>
        <w:szCs w:val="16"/>
      </w:rPr>
      <w:tab/>
    </w:r>
  </w:p>
  <w:p w14:paraId="56F6F148" w14:textId="6D95DF30" w:rsidR="00BA5D23" w:rsidRDefault="009A574E">
    <w:pPr>
      <w:pStyle w:val="Pieddepag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0C14" w14:textId="77777777" w:rsidR="00BA5D23" w:rsidRDefault="00BA5D23" w:rsidP="00BA5D23">
      <w:pPr>
        <w:spacing w:after="0" w:line="240" w:lineRule="auto"/>
      </w:pPr>
      <w:r>
        <w:separator/>
      </w:r>
    </w:p>
  </w:footnote>
  <w:footnote w:type="continuationSeparator" w:id="0">
    <w:p w14:paraId="4484C81D" w14:textId="77777777" w:rsidR="00BA5D23" w:rsidRDefault="00BA5D23" w:rsidP="00BA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38.15pt;height:41pt;visibility:visible;mso-wrap-style:square" o:bullet="t">
        <v:imagedata r:id="rId1" o:title=""/>
      </v:shape>
    </w:pict>
  </w:numPicBullet>
  <w:abstractNum w:abstractNumId="0" w15:restartNumberingAfterBreak="0">
    <w:nsid w:val="3C72263F"/>
    <w:multiLevelType w:val="hybridMultilevel"/>
    <w:tmpl w:val="0CDA7618"/>
    <w:lvl w:ilvl="0" w:tplc="6F405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8C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61566"/>
    <w:multiLevelType w:val="hybridMultilevel"/>
    <w:tmpl w:val="6166FA28"/>
    <w:lvl w:ilvl="0" w:tplc="91665CC4">
      <w:numFmt w:val="bullet"/>
      <w:lvlText w:val="-"/>
      <w:lvlJc w:val="left"/>
      <w:pPr>
        <w:ind w:left="1065" w:hanging="705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7356E"/>
    <w:multiLevelType w:val="hybridMultilevel"/>
    <w:tmpl w:val="D7DCC65C"/>
    <w:lvl w:ilvl="0" w:tplc="35E279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506B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A46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880D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40AE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C603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300F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D611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3362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657611116">
    <w:abstractNumId w:val="2"/>
  </w:num>
  <w:num w:numId="2" w16cid:durableId="704253163">
    <w:abstractNumId w:val="0"/>
  </w:num>
  <w:num w:numId="3" w16cid:durableId="101203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3"/>
    <w:rsid w:val="001A0395"/>
    <w:rsid w:val="001D197A"/>
    <w:rsid w:val="00497B5E"/>
    <w:rsid w:val="005664AC"/>
    <w:rsid w:val="008C0C50"/>
    <w:rsid w:val="009A574E"/>
    <w:rsid w:val="00A04AF6"/>
    <w:rsid w:val="00A10A18"/>
    <w:rsid w:val="00AE0829"/>
    <w:rsid w:val="00B663FC"/>
    <w:rsid w:val="00BA5D23"/>
    <w:rsid w:val="00C46D40"/>
    <w:rsid w:val="00D71D85"/>
    <w:rsid w:val="00E248B1"/>
    <w:rsid w:val="00F133A6"/>
    <w:rsid w:val="00F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00841"/>
  <w15:chartTrackingRefBased/>
  <w15:docId w15:val="{3096889E-5377-4C64-AFFD-63AF4C2D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5D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5D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5D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5D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5D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5D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5D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5D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5D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5D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A5D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A5D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A5D2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A5D2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A5D2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A5D2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A5D2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A5D2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A5D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5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5D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A5D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A5D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A5D2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A5D2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A5D2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5D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5D2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A5D23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BA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D23"/>
  </w:style>
  <w:style w:type="paragraph" w:styleId="Pieddepage">
    <w:name w:val="footer"/>
    <w:basedOn w:val="Normal"/>
    <w:link w:val="PieddepageCar"/>
    <w:uiPriority w:val="99"/>
    <w:unhideWhenUsed/>
    <w:rsid w:val="00BA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D23"/>
  </w:style>
  <w:style w:type="character" w:styleId="Lienhypertexte">
    <w:name w:val="Hyperlink"/>
    <w:basedOn w:val="Policepardfaut"/>
    <w:uiPriority w:val="99"/>
    <w:unhideWhenUsed/>
    <w:rsid w:val="009A574E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D1B4-8870-499F-BB06-85D20CF2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Noël</dc:creator>
  <cp:keywords/>
  <dc:description/>
  <cp:lastModifiedBy>Manon Noël</cp:lastModifiedBy>
  <cp:revision>6</cp:revision>
  <dcterms:created xsi:type="dcterms:W3CDTF">2024-03-18T13:15:00Z</dcterms:created>
  <dcterms:modified xsi:type="dcterms:W3CDTF">2024-03-18T13:37:00Z</dcterms:modified>
</cp:coreProperties>
</file>